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EE27" w14:textId="3FED141F" w:rsidR="00FD1440" w:rsidRDefault="00202586" w:rsidP="00202586">
      <w:pPr>
        <w:ind w:firstLineChars="200" w:firstLine="880"/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</w:pPr>
      <w:r w:rsidRPr="00202586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产业兴旺促发展</w:t>
      </w:r>
      <w:r w:rsidR="004556EF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 xml:space="preserve"> </w:t>
      </w:r>
      <w:r w:rsidR="004556EF">
        <w:rPr>
          <w:rFonts w:ascii="微软雅黑" w:eastAsia="微软雅黑" w:hAnsi="微软雅黑"/>
          <w:color w:val="000000"/>
          <w:sz w:val="44"/>
          <w:szCs w:val="44"/>
          <w:shd w:val="clear" w:color="auto" w:fill="FFFFFF"/>
        </w:rPr>
        <w:t xml:space="preserve"> </w:t>
      </w:r>
      <w:r w:rsidRPr="00202586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联农</w:t>
      </w:r>
      <w:proofErr w:type="gramStart"/>
      <w:r w:rsidRPr="00202586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>带农助增收</w:t>
      </w:r>
      <w:proofErr w:type="gramEnd"/>
      <w:r w:rsidRPr="00202586">
        <w:rPr>
          <w:rFonts w:ascii="微软雅黑" w:eastAsia="微软雅黑" w:hAnsi="微软雅黑" w:hint="eastAsia"/>
          <w:color w:val="000000"/>
          <w:sz w:val="44"/>
          <w:szCs w:val="44"/>
          <w:shd w:val="clear" w:color="auto" w:fill="FFFFFF"/>
        </w:rPr>
        <w:t xml:space="preserve"> </w:t>
      </w:r>
    </w:p>
    <w:p w14:paraId="19AA29CF" w14:textId="6FC52A48" w:rsidR="00202586" w:rsidRPr="00202586" w:rsidRDefault="00222004" w:rsidP="00202586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 xml:space="preserve">    </w:t>
      </w:r>
      <w:r w:rsidR="00202586" w:rsidRPr="00202586">
        <w:rPr>
          <w:rFonts w:ascii="楷体" w:eastAsia="楷体" w:hAnsi="楷体" w:cs="楷体" w:hint="eastAsia"/>
          <w:sz w:val="32"/>
          <w:szCs w:val="32"/>
        </w:rPr>
        <w:t>——</w:t>
      </w:r>
      <w:r w:rsidR="00202586">
        <w:rPr>
          <w:rFonts w:ascii="楷体" w:eastAsia="楷体" w:hAnsi="楷体" w:cs="楷体" w:hint="eastAsia"/>
          <w:sz w:val="32"/>
          <w:szCs w:val="32"/>
        </w:rPr>
        <w:t>寺湾镇上街村</w:t>
      </w:r>
      <w:r w:rsidR="00202586" w:rsidRPr="00202586">
        <w:rPr>
          <w:rFonts w:ascii="楷体" w:eastAsia="楷体" w:hAnsi="楷体" w:cs="楷体" w:hint="eastAsia"/>
          <w:sz w:val="32"/>
          <w:szCs w:val="32"/>
        </w:rPr>
        <w:t>产业项目</w:t>
      </w:r>
      <w:bookmarkStart w:id="0" w:name="_Hlk140154332"/>
      <w:r w:rsidR="00202586" w:rsidRPr="00202586">
        <w:rPr>
          <w:rFonts w:ascii="楷体" w:eastAsia="楷体" w:hAnsi="楷体" w:cs="楷体" w:hint="eastAsia"/>
          <w:sz w:val="32"/>
          <w:szCs w:val="32"/>
        </w:rPr>
        <w:t>带动</w:t>
      </w:r>
      <w:r>
        <w:rPr>
          <w:rFonts w:ascii="楷体" w:eastAsia="楷体" w:hAnsi="楷体" w:cs="楷体" w:hint="eastAsia"/>
          <w:sz w:val="32"/>
          <w:szCs w:val="32"/>
        </w:rPr>
        <w:t>集体农户增收</w:t>
      </w:r>
      <w:bookmarkEnd w:id="0"/>
      <w:r w:rsidR="00202586" w:rsidRPr="00202586">
        <w:rPr>
          <w:rFonts w:ascii="楷体" w:eastAsia="楷体" w:hAnsi="楷体" w:cs="楷体" w:hint="eastAsia"/>
          <w:sz w:val="32"/>
          <w:szCs w:val="32"/>
        </w:rPr>
        <w:t>案例</w:t>
      </w:r>
    </w:p>
    <w:p w14:paraId="7924BA6D" w14:textId="0DA0526F" w:rsidR="00222004" w:rsidRPr="00222004" w:rsidRDefault="004556EF" w:rsidP="00222004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222004">
        <w:rPr>
          <w:rFonts w:ascii="仿宋_GB2312" w:eastAsia="仿宋_GB2312" w:hAnsi="仿宋_GB2312" w:cs="仿宋_GB2312"/>
          <w:sz w:val="32"/>
          <w:szCs w:val="32"/>
        </w:rPr>
        <w:t>产业振兴是乡村振兴的</w:t>
      </w:r>
      <w:r w:rsidRPr="00222004">
        <w:rPr>
          <w:rFonts w:ascii="仿宋_GB2312" w:eastAsia="仿宋_GB2312" w:hAnsi="仿宋_GB2312" w:cs="仿宋_GB2312" w:hint="eastAsia"/>
          <w:sz w:val="32"/>
          <w:szCs w:val="32"/>
        </w:rPr>
        <w:t>基础</w:t>
      </w:r>
      <w:r w:rsidRPr="00222004">
        <w:rPr>
          <w:rFonts w:ascii="仿宋_GB2312" w:eastAsia="仿宋_GB2312" w:hAnsi="仿宋_GB2312" w:cs="仿宋_GB2312"/>
          <w:sz w:val="32"/>
          <w:szCs w:val="32"/>
        </w:rPr>
        <w:t>。</w:t>
      </w:r>
      <w:r w:rsidRPr="00222004">
        <w:rPr>
          <w:rFonts w:ascii="仿宋_GB2312" w:eastAsia="仿宋_GB2312" w:hAnsi="仿宋_GB2312" w:cs="仿宋_GB2312" w:hint="eastAsia"/>
          <w:sz w:val="32"/>
          <w:szCs w:val="32"/>
        </w:rPr>
        <w:t>借助星旗同创春风，上街村</w:t>
      </w:r>
      <w:r w:rsidRPr="00222004">
        <w:rPr>
          <w:rFonts w:ascii="仿宋_GB2312" w:eastAsia="仿宋_GB2312" w:hAnsi="仿宋_GB2312" w:cs="仿宋_GB2312"/>
          <w:sz w:val="32"/>
          <w:szCs w:val="32"/>
        </w:rPr>
        <w:t>党支部组织“三委”干部</w:t>
      </w:r>
      <w:r w:rsidRPr="00222004">
        <w:rPr>
          <w:rFonts w:ascii="仿宋_GB2312" w:eastAsia="仿宋_GB2312" w:hAnsi="仿宋_GB2312" w:cs="仿宋_GB2312" w:hint="eastAsia"/>
          <w:sz w:val="32"/>
          <w:szCs w:val="32"/>
        </w:rPr>
        <w:t>集思广益，</w:t>
      </w:r>
      <w:r w:rsidRPr="00222004">
        <w:rPr>
          <w:rFonts w:ascii="仿宋_GB2312" w:eastAsia="仿宋_GB2312" w:hAnsi="仿宋_GB2312" w:cs="仿宋_GB2312"/>
          <w:sz w:val="32"/>
          <w:szCs w:val="32"/>
        </w:rPr>
        <w:t>依托</w:t>
      </w:r>
      <w:r w:rsidRPr="00222004">
        <w:rPr>
          <w:rFonts w:ascii="仿宋_GB2312" w:eastAsia="仿宋_GB2312" w:hAnsi="仿宋_GB2312" w:cs="仿宋_GB2312" w:hint="eastAsia"/>
          <w:sz w:val="32"/>
          <w:szCs w:val="32"/>
        </w:rPr>
        <w:t>上街村</w:t>
      </w:r>
      <w:r w:rsidRPr="00222004">
        <w:rPr>
          <w:rFonts w:ascii="仿宋_GB2312" w:eastAsia="仿宋_GB2312" w:hAnsi="仿宋_GB2312" w:cs="仿宋_GB2312"/>
          <w:sz w:val="32"/>
          <w:szCs w:val="32"/>
        </w:rPr>
        <w:t>农业农村特色资源</w:t>
      </w:r>
      <w:r w:rsidR="00222004" w:rsidRPr="00222004">
        <w:rPr>
          <w:rFonts w:ascii="仿宋_GB2312" w:eastAsia="仿宋_GB2312" w:hAnsi="仿宋_GB2312" w:cs="仿宋_GB2312" w:hint="eastAsia"/>
          <w:sz w:val="32"/>
          <w:szCs w:val="32"/>
        </w:rPr>
        <w:t>优势</w:t>
      </w:r>
      <w:r w:rsidRPr="00222004">
        <w:rPr>
          <w:rFonts w:ascii="仿宋_GB2312" w:eastAsia="仿宋_GB2312" w:hAnsi="仿宋_GB2312" w:cs="仿宋_GB2312"/>
          <w:sz w:val="32"/>
          <w:szCs w:val="32"/>
        </w:rPr>
        <w:t>，因地制宜选准产业发展的突破口，</w:t>
      </w:r>
      <w:r w:rsidR="00222004" w:rsidRPr="00222004">
        <w:rPr>
          <w:rFonts w:ascii="仿宋_GB2312" w:eastAsia="仿宋_GB2312" w:hAnsi="仿宋_GB2312" w:cs="仿宋_GB2312" w:hint="eastAsia"/>
          <w:sz w:val="32"/>
          <w:szCs w:val="32"/>
        </w:rPr>
        <w:t>带动集体农户增收</w:t>
      </w:r>
      <w:r w:rsidR="00222004" w:rsidRPr="0022200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449A5" w:rsidRPr="00222004">
        <w:rPr>
          <w:rFonts w:ascii="仿宋_GB2312" w:eastAsia="仿宋_GB2312" w:hAnsi="仿宋_GB2312" w:cs="仿宋_GB2312" w:hint="eastAsia"/>
          <w:sz w:val="32"/>
          <w:szCs w:val="32"/>
        </w:rPr>
        <w:t>走出一条具有上街村特色的产业发展助推乡村振兴之路。</w:t>
      </w:r>
      <w:r w:rsidR="0022200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22004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222004">
        <w:rPr>
          <w:rFonts w:ascii="仿宋_GB2312" w:eastAsia="仿宋_GB2312" w:hAnsi="仿宋_GB2312" w:cs="仿宋_GB2312" w:hint="eastAsia"/>
          <w:sz w:val="32"/>
          <w:szCs w:val="32"/>
        </w:rPr>
        <w:t>“企业+农户+贫困户”模式，</w:t>
      </w:r>
    </w:p>
    <w:p w14:paraId="42E5253E" w14:textId="2FD9789D" w:rsidR="00222004" w:rsidRDefault="00222004" w:rsidP="0022200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Pr="00222004">
        <w:rPr>
          <w:rFonts w:ascii="仿宋_GB2312" w:eastAsia="仿宋_GB2312" w:hAnsi="仿宋_GB2312" w:cs="仿宋_GB2312" w:hint="eastAsia"/>
          <w:sz w:val="32"/>
          <w:szCs w:val="32"/>
        </w:rPr>
        <w:t>采取“村集体+项目+公司”模式带动特色产业发展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，增加集体收入</w:t>
      </w:r>
      <w:r w:rsidRPr="0022200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2286150" w14:textId="793B12F1" w:rsidR="00A27373" w:rsidRDefault="00222004" w:rsidP="002220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56EF">
        <w:rPr>
          <w:rFonts w:ascii="仿宋_GB2312" w:eastAsia="仿宋_GB2312" w:hAnsi="仿宋_GB2312" w:cs="仿宋_GB2312" w:hint="eastAsia"/>
          <w:sz w:val="32"/>
          <w:szCs w:val="32"/>
        </w:rPr>
        <w:t>红花适宜山地种植且经济效益高</w:t>
      </w:r>
      <w:r w:rsidRPr="004556EF">
        <w:rPr>
          <w:rFonts w:ascii="仿宋_GB2312" w:eastAsia="仿宋_GB2312" w:hAnsi="仿宋_GB2312" w:cs="仿宋_GB2312"/>
          <w:sz w:val="32"/>
          <w:szCs w:val="32"/>
        </w:rPr>
        <w:t>，</w:t>
      </w:r>
      <w:r w:rsidRPr="004556EF">
        <w:rPr>
          <w:rFonts w:ascii="仿宋_GB2312" w:eastAsia="仿宋_GB2312" w:hAnsi="仿宋_GB2312" w:cs="仿宋_GB2312" w:hint="eastAsia"/>
          <w:sz w:val="32"/>
          <w:szCs w:val="32"/>
        </w:rPr>
        <w:t>红花可做红花茶，红花</w:t>
      </w:r>
      <w:proofErr w:type="gramStart"/>
      <w:r w:rsidRPr="004556EF">
        <w:rPr>
          <w:rFonts w:ascii="仿宋_GB2312" w:eastAsia="仿宋_GB2312" w:hAnsi="仿宋_GB2312" w:cs="仿宋_GB2312" w:hint="eastAsia"/>
          <w:sz w:val="32"/>
          <w:szCs w:val="32"/>
        </w:rPr>
        <w:t>籽</w:t>
      </w:r>
      <w:proofErr w:type="gramEnd"/>
      <w:r w:rsidRPr="004556EF">
        <w:rPr>
          <w:rFonts w:ascii="仿宋_GB2312" w:eastAsia="仿宋_GB2312" w:hAnsi="仿宋_GB2312" w:cs="仿宋_GB2312" w:hint="eastAsia"/>
          <w:sz w:val="32"/>
          <w:szCs w:val="32"/>
        </w:rPr>
        <w:t>可以制作红花精油，红花杆可做饲料，是一种用途多样的高效益经济作物。</w:t>
      </w:r>
      <w:bookmarkStart w:id="1" w:name="_Hlk139386427"/>
      <w:r w:rsidRPr="004556EF">
        <w:rPr>
          <w:rFonts w:ascii="仿宋_GB2312" w:eastAsia="仿宋_GB2312" w:hAnsi="仿宋_GB2312" w:cs="仿宋_GB2312" w:hint="eastAsia"/>
          <w:sz w:val="32"/>
          <w:szCs w:val="32"/>
        </w:rPr>
        <w:t>南阳</w:t>
      </w:r>
      <w:proofErr w:type="gramStart"/>
      <w:r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 w:rsidRPr="004556EF">
        <w:rPr>
          <w:rFonts w:ascii="仿宋_GB2312" w:eastAsia="仿宋_GB2312" w:hAnsi="仿宋_GB2312" w:cs="仿宋_GB2312" w:hint="eastAsia"/>
          <w:sz w:val="32"/>
          <w:szCs w:val="32"/>
        </w:rPr>
        <w:t>农业产业开发有限公司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，是一家</w:t>
      </w:r>
      <w:r>
        <w:rPr>
          <w:rFonts w:ascii="仿宋_GB2312" w:eastAsia="仿宋_GB2312" w:hAnsi="仿宋_GB2312" w:cs="仿宋_GB2312"/>
          <w:sz w:val="32"/>
          <w:szCs w:val="32"/>
        </w:rPr>
        <w:t>专业从事</w:t>
      </w:r>
      <w:r w:rsidRPr="004556EF">
        <w:rPr>
          <w:rFonts w:ascii="仿宋_GB2312" w:eastAsia="仿宋_GB2312" w:hAnsi="仿宋_GB2312" w:cs="仿宋_GB2312" w:hint="eastAsia"/>
          <w:sz w:val="32"/>
          <w:szCs w:val="32"/>
        </w:rPr>
        <w:t>红花种植</w:t>
      </w:r>
      <w:r>
        <w:rPr>
          <w:rFonts w:ascii="仿宋_GB2312" w:eastAsia="仿宋_GB2312" w:hAnsi="仿宋_GB2312" w:cs="仿宋_GB2312" w:hint="eastAsia"/>
          <w:sz w:val="32"/>
          <w:szCs w:val="32"/>
        </w:rPr>
        <w:t>加工，</w:t>
      </w:r>
      <w:r>
        <w:rPr>
          <w:rFonts w:ascii="仿宋_GB2312" w:eastAsia="仿宋_GB2312" w:hAnsi="仿宋_GB2312" w:cs="仿宋_GB2312"/>
          <w:sz w:val="32"/>
          <w:szCs w:val="32"/>
        </w:rPr>
        <w:t>兼具</w:t>
      </w:r>
      <w:r>
        <w:rPr>
          <w:rFonts w:ascii="仿宋_GB2312" w:eastAsia="仿宋_GB2312" w:hAnsi="仿宋_GB2312" w:cs="仿宋_GB2312" w:hint="eastAsia"/>
          <w:sz w:val="32"/>
          <w:szCs w:val="32"/>
        </w:rPr>
        <w:t>新</w:t>
      </w:r>
      <w:r>
        <w:rPr>
          <w:rFonts w:ascii="仿宋_GB2312" w:eastAsia="仿宋_GB2312" w:hAnsi="仿宋_GB2312" w:cs="仿宋_GB2312"/>
          <w:sz w:val="32"/>
          <w:szCs w:val="32"/>
        </w:rPr>
        <w:t>品种研发、推广、销售和加工</w:t>
      </w:r>
      <w:r>
        <w:rPr>
          <w:rFonts w:ascii="仿宋_GB2312" w:eastAsia="仿宋_GB2312" w:hAnsi="仿宋_GB2312" w:cs="仿宋_GB2312" w:hint="eastAsia"/>
          <w:sz w:val="32"/>
          <w:szCs w:val="32"/>
        </w:rPr>
        <w:t>于一体</w:t>
      </w:r>
      <w:r>
        <w:rPr>
          <w:rFonts w:ascii="仿宋_GB2312" w:eastAsia="仿宋_GB2312" w:hAnsi="仿宋_GB2312" w:cs="仿宋_GB2312"/>
          <w:sz w:val="32"/>
          <w:szCs w:val="32"/>
        </w:rPr>
        <w:t>的重点农业产业化龙头企业。</w:t>
      </w:r>
      <w:r w:rsidRPr="004556EF">
        <w:rPr>
          <w:rFonts w:ascii="仿宋_GB2312" w:eastAsia="仿宋_GB2312" w:hAnsi="仿宋_GB2312" w:cs="仿宋_GB2312" w:hint="eastAsia"/>
          <w:sz w:val="32"/>
          <w:szCs w:val="32"/>
        </w:rPr>
        <w:t>在镇委镇政府的招商引资带动下，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</w:t>
      </w:r>
      <w:bookmarkStart w:id="2" w:name="_Hlk140154441"/>
      <w:r>
        <w:rPr>
          <w:rFonts w:ascii="仿宋_GB2312" w:eastAsia="仿宋_GB2312" w:hAnsi="仿宋_GB2312" w:cs="仿宋_GB2312" w:hint="eastAsia"/>
          <w:sz w:val="32"/>
          <w:szCs w:val="32"/>
        </w:rPr>
        <w:t>上街村委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proofErr w:type="gramStart"/>
      <w:r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 w:rsidRPr="004556EF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签订合同，成功</w:t>
      </w:r>
      <w:r w:rsidRPr="004556EF">
        <w:rPr>
          <w:rFonts w:ascii="仿宋_GB2312" w:eastAsia="仿宋_GB2312" w:hAnsi="仿宋_GB2312" w:cs="仿宋_GB2312" w:hint="eastAsia"/>
          <w:sz w:val="32"/>
          <w:szCs w:val="32"/>
        </w:rPr>
        <w:t>引入了南阳</w:t>
      </w:r>
      <w:proofErr w:type="gramStart"/>
      <w:r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 w:rsidRPr="004556EF">
        <w:rPr>
          <w:rFonts w:ascii="仿宋_GB2312" w:eastAsia="仿宋_GB2312" w:hAnsi="仿宋_GB2312" w:cs="仿宋_GB2312" w:hint="eastAsia"/>
          <w:sz w:val="32"/>
          <w:szCs w:val="32"/>
        </w:rPr>
        <w:t>农业产业开发有限公司红花种植产业项目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3" w:name="_Hlk139385584"/>
      <w:r w:rsidR="00A27373">
        <w:rPr>
          <w:rFonts w:ascii="仿宋_GB2312" w:eastAsia="仿宋_GB2312" w:hAnsi="仿宋_GB2312" w:cs="仿宋_GB2312" w:hint="eastAsia"/>
          <w:sz w:val="32"/>
          <w:szCs w:val="32"/>
        </w:rPr>
        <w:t>由村集体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投入集体</w:t>
      </w:r>
      <w:r w:rsidR="00A27373" w:rsidRPr="004556EF">
        <w:rPr>
          <w:rFonts w:ascii="仿宋_GB2312" w:eastAsia="仿宋_GB2312" w:hAnsi="仿宋_GB2312" w:cs="仿宋_GB2312" w:hint="eastAsia"/>
          <w:sz w:val="32"/>
          <w:szCs w:val="32"/>
        </w:rPr>
        <w:t>整治土地200亩，上级壮大村集体经济资金5万元投入红花种植，由</w:t>
      </w:r>
      <w:bookmarkStart w:id="4" w:name="_Hlk139386901"/>
      <w:proofErr w:type="gramStart"/>
      <w:r w:rsidR="00A27373"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 w:rsidR="00A27373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bookmarkEnd w:id="4"/>
      <w:r w:rsidR="00A27373" w:rsidRPr="004556EF"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 w:rsidR="00A27373">
        <w:rPr>
          <w:rFonts w:ascii="仿宋_GB2312" w:eastAsia="仿宋_GB2312" w:hAnsi="仿宋_GB2312" w:cs="仿宋_GB2312" w:hint="eastAsia"/>
          <w:sz w:val="32"/>
          <w:szCs w:val="32"/>
        </w:rPr>
        <w:t>资金1</w:t>
      </w:r>
      <w:r w:rsidR="00A27373">
        <w:rPr>
          <w:rFonts w:ascii="仿宋_GB2312" w:eastAsia="仿宋_GB2312" w:hAnsi="仿宋_GB2312" w:cs="仿宋_GB2312"/>
          <w:sz w:val="32"/>
          <w:szCs w:val="32"/>
        </w:rPr>
        <w:t>80</w:t>
      </w:r>
      <w:r w:rsidR="00A27373">
        <w:rPr>
          <w:rFonts w:ascii="仿宋_GB2312" w:eastAsia="仿宋_GB2312" w:hAnsi="仿宋_GB2312" w:cs="仿宋_GB2312" w:hint="eastAsia"/>
          <w:sz w:val="32"/>
          <w:szCs w:val="32"/>
        </w:rPr>
        <w:t>万元及</w:t>
      </w:r>
      <w:r w:rsidR="00A27373" w:rsidRPr="004556EF">
        <w:rPr>
          <w:rFonts w:ascii="仿宋_GB2312" w:eastAsia="仿宋_GB2312" w:hAnsi="仿宋_GB2312" w:cs="仿宋_GB2312" w:hint="eastAsia"/>
          <w:sz w:val="32"/>
          <w:szCs w:val="32"/>
        </w:rPr>
        <w:t>种植技术及指导，</w:t>
      </w:r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探索采取“村集体+项目+公司”模式，按照项目资产8%的比例，每年向村集体支付4.32万元租金，并与村集体共同研究制定二次收益分配方案，每年从租金中拿出2万元用于脱贫户、</w:t>
      </w:r>
      <w:proofErr w:type="gramStart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监测户务工奖补</w:t>
      </w:r>
      <w:proofErr w:type="gramEnd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，1万元用于脱贫户、</w:t>
      </w:r>
      <w:proofErr w:type="gramStart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监测户</w:t>
      </w:r>
      <w:proofErr w:type="gramEnd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保洁公益岗位工资，5000元用于大病脱贫户、</w:t>
      </w:r>
      <w:proofErr w:type="gramStart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监</w:t>
      </w:r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测户医疗</w:t>
      </w:r>
      <w:proofErr w:type="gramEnd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补贴，8360元用于村人居环境整治、基础设施维护等集体事业，切实让财政资金发挥最大效益。目前，通过项目带动，</w:t>
      </w:r>
      <w:r w:rsidR="00A27373">
        <w:rPr>
          <w:rFonts w:ascii="仿宋_GB2312" w:eastAsia="仿宋_GB2312" w:hAnsi="仿宋_GB2312" w:cs="仿宋_GB2312" w:hint="eastAsia"/>
          <w:sz w:val="32"/>
          <w:szCs w:val="32"/>
        </w:rPr>
        <w:t>红花种植</w:t>
      </w:r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区已达</w:t>
      </w:r>
      <w:bookmarkStart w:id="5" w:name="_Hlk140077182"/>
      <w:r w:rsidR="00C04996">
        <w:rPr>
          <w:rFonts w:ascii="仿宋_GB2312" w:eastAsia="仿宋_GB2312" w:hAnsi="仿宋_GB2312" w:cs="仿宋_GB2312"/>
          <w:sz w:val="32"/>
          <w:szCs w:val="32"/>
        </w:rPr>
        <w:t>4</w:t>
      </w:r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00余亩，</w:t>
      </w:r>
      <w:bookmarkEnd w:id="5"/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年产值超</w:t>
      </w:r>
      <w:r w:rsidR="00A27373">
        <w:rPr>
          <w:rFonts w:ascii="仿宋_GB2312" w:eastAsia="仿宋_GB2312" w:hAnsi="仿宋_GB2312" w:cs="仿宋_GB2312"/>
          <w:sz w:val="32"/>
          <w:szCs w:val="32"/>
        </w:rPr>
        <w:t>1</w:t>
      </w:r>
      <w:r w:rsidR="00A27373" w:rsidRPr="001822C0">
        <w:rPr>
          <w:rFonts w:ascii="仿宋_GB2312" w:eastAsia="仿宋_GB2312" w:hAnsi="仿宋_GB2312" w:cs="仿宋_GB2312" w:hint="eastAsia"/>
          <w:sz w:val="32"/>
          <w:szCs w:val="32"/>
        </w:rPr>
        <w:t>00万元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，最终</w:t>
      </w:r>
      <w:r w:rsidR="00A5722E"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 w:rsidR="00A5722E">
        <w:rPr>
          <w:rFonts w:ascii="仿宋_GB2312" w:eastAsia="仿宋_GB2312" w:hAnsi="仿宋_GB2312" w:cs="仿宋_GB2312" w:hint="eastAsia"/>
          <w:sz w:val="32"/>
          <w:szCs w:val="32"/>
        </w:rPr>
        <w:t>红花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种植区</w:t>
      </w:r>
      <w:r w:rsidR="00C04996">
        <w:rPr>
          <w:rFonts w:ascii="仿宋_GB2312" w:eastAsia="仿宋_GB2312" w:hAnsi="仿宋_GB2312" w:cs="仿宋_GB2312"/>
          <w:sz w:val="32"/>
          <w:szCs w:val="32"/>
        </w:rPr>
        <w:t>6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00余亩，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产值1</w:t>
      </w:r>
      <w:r w:rsidR="00C04996">
        <w:rPr>
          <w:rFonts w:ascii="仿宋_GB2312" w:eastAsia="仿宋_GB2312" w:hAnsi="仿宋_GB2312" w:cs="仿宋_GB2312"/>
          <w:sz w:val="32"/>
          <w:szCs w:val="32"/>
        </w:rPr>
        <w:t>000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5722E">
        <w:rPr>
          <w:rFonts w:ascii="仿宋_GB2312" w:eastAsia="仿宋_GB2312" w:hAnsi="仿宋_GB2312" w:cs="仿宋_GB2312" w:hint="eastAsia"/>
          <w:sz w:val="32"/>
          <w:szCs w:val="32"/>
        </w:rPr>
        <w:t>，增加集体收入1</w:t>
      </w:r>
      <w:r w:rsidR="00A5722E">
        <w:rPr>
          <w:rFonts w:ascii="仿宋_GB2312" w:eastAsia="仿宋_GB2312" w:hAnsi="仿宋_GB2312" w:cs="仿宋_GB2312"/>
          <w:sz w:val="32"/>
          <w:szCs w:val="32"/>
        </w:rPr>
        <w:t>0</w:t>
      </w:r>
      <w:r w:rsidR="00A5722E">
        <w:rPr>
          <w:rFonts w:ascii="仿宋_GB2312" w:eastAsia="仿宋_GB2312" w:hAnsi="仿宋_GB2312" w:cs="仿宋_GB2312" w:hint="eastAsia"/>
          <w:sz w:val="32"/>
          <w:szCs w:val="32"/>
        </w:rPr>
        <w:t>万元以上。</w:t>
      </w:r>
    </w:p>
    <w:p w14:paraId="65B046E9" w14:textId="29CB58FD" w:rsidR="001822C0" w:rsidRPr="001822C0" w:rsidRDefault="001822C0" w:rsidP="00A572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822C0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bookmarkStart w:id="6" w:name="_Hlk140077329"/>
      <w:r w:rsidRPr="001822C0">
        <w:rPr>
          <w:rFonts w:ascii="仿宋_GB2312" w:eastAsia="仿宋_GB2312" w:hAnsi="仿宋_GB2312" w:cs="仿宋_GB2312" w:hint="eastAsia"/>
          <w:sz w:val="32"/>
          <w:szCs w:val="32"/>
        </w:rPr>
        <w:t>采取“企业+</w:t>
      </w:r>
      <w:bookmarkStart w:id="7" w:name="_Hlk140154981"/>
      <w:r w:rsidR="00A5722E">
        <w:rPr>
          <w:rFonts w:ascii="仿宋_GB2312" w:eastAsia="仿宋_GB2312" w:hAnsi="仿宋_GB2312" w:cs="仿宋_GB2312" w:hint="eastAsia"/>
          <w:sz w:val="32"/>
          <w:szCs w:val="32"/>
        </w:rPr>
        <w:t>合作社</w:t>
      </w:r>
      <w:bookmarkEnd w:id="7"/>
      <w:r w:rsidR="00A5722E" w:rsidRPr="001822C0">
        <w:rPr>
          <w:rFonts w:ascii="仿宋_GB2312" w:eastAsia="仿宋_GB2312" w:hAnsi="仿宋_GB2312" w:cs="仿宋_GB2312" w:hint="eastAsia"/>
          <w:sz w:val="32"/>
          <w:szCs w:val="32"/>
        </w:rPr>
        <w:t>+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农户”模式带动群众增收致富</w:t>
      </w:r>
      <w:r w:rsidR="00A5722E">
        <w:rPr>
          <w:rFonts w:ascii="仿宋_GB2312" w:eastAsia="仿宋_GB2312" w:hAnsi="仿宋_GB2312" w:cs="仿宋_GB2312" w:hint="eastAsia"/>
          <w:sz w:val="32"/>
          <w:szCs w:val="32"/>
        </w:rPr>
        <w:t>，巩固脱贫攻坚成果。</w:t>
      </w:r>
    </w:p>
    <w:bookmarkEnd w:id="6"/>
    <w:p w14:paraId="2212FCC1" w14:textId="164DC109" w:rsidR="00C04996" w:rsidRPr="00C04996" w:rsidRDefault="00A5722E" w:rsidP="00A572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为增加群众收入，</w:t>
      </w:r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A27373">
        <w:rPr>
          <w:rFonts w:ascii="仿宋_GB2312" w:eastAsia="仿宋_GB2312" w:hAnsi="仿宋_GB2312" w:cs="仿宋_GB2312" w:hint="eastAsia"/>
          <w:sz w:val="32"/>
          <w:szCs w:val="32"/>
        </w:rPr>
        <w:t>寺湾</w:t>
      </w:r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镇党委、政府的引导下，</w:t>
      </w:r>
      <w:r w:rsidR="00A27373">
        <w:rPr>
          <w:rFonts w:ascii="仿宋_GB2312" w:eastAsia="仿宋_GB2312" w:hAnsi="仿宋_GB2312" w:cs="仿宋_GB2312" w:hint="eastAsia"/>
          <w:sz w:val="32"/>
          <w:szCs w:val="32"/>
        </w:rPr>
        <w:t>上街村与</w:t>
      </w:r>
      <w:proofErr w:type="gramStart"/>
      <w:r w:rsidR="00A27373"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 w:rsidR="00A27373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通过“企业+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合作社</w:t>
      </w:r>
      <w:bookmarkStart w:id="8" w:name="_Hlk140155005"/>
      <w:r w:rsidRPr="001822C0">
        <w:rPr>
          <w:rFonts w:ascii="仿宋_GB2312" w:eastAsia="仿宋_GB2312" w:hAnsi="仿宋_GB2312" w:cs="仿宋_GB2312" w:hint="eastAsia"/>
          <w:sz w:val="32"/>
          <w:szCs w:val="32"/>
        </w:rPr>
        <w:t>+</w:t>
      </w:r>
      <w:bookmarkEnd w:id="8"/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农户”模式，与农户建立利益联动机制，带动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本村村民</w:t>
      </w:r>
      <w:r w:rsidR="0098373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脱贫户</w:t>
      </w:r>
      <w:r w:rsidR="0098373A"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 w:rsidR="0098373A" w:rsidRPr="001822C0">
        <w:rPr>
          <w:rFonts w:ascii="仿宋_GB2312" w:eastAsia="仿宋_GB2312" w:hAnsi="仿宋_GB2312" w:cs="仿宋_GB2312" w:hint="eastAsia"/>
          <w:sz w:val="32"/>
          <w:szCs w:val="32"/>
        </w:rPr>
        <w:t>监测户</w:t>
      </w:r>
      <w:proofErr w:type="gramEnd"/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207人就地务工，人均年务工收入达</w:t>
      </w:r>
      <w:r w:rsidR="00A27373">
        <w:rPr>
          <w:rFonts w:ascii="仿宋_GB2312" w:eastAsia="仿宋_GB2312" w:hAnsi="仿宋_GB2312" w:cs="仿宋_GB2312"/>
          <w:sz w:val="32"/>
          <w:szCs w:val="32"/>
        </w:rPr>
        <w:t>6000</w:t>
      </w:r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主要做法；</w:t>
      </w:r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一是流转土地，在镇村两级的帮助下，以每亩800元价格流转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村民和脱贫</w:t>
      </w:r>
      <w:proofErr w:type="gramStart"/>
      <w:r w:rsidR="00C04996">
        <w:rPr>
          <w:rFonts w:ascii="仿宋_GB2312" w:eastAsia="仿宋_GB2312" w:hAnsi="仿宋_GB2312" w:cs="仿宋_GB2312" w:hint="eastAsia"/>
          <w:sz w:val="32"/>
          <w:szCs w:val="32"/>
        </w:rPr>
        <w:t>户</w:t>
      </w:r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土地</w:t>
      </w:r>
      <w:proofErr w:type="gramEnd"/>
      <w:r w:rsidR="001822C0" w:rsidRPr="001822C0">
        <w:rPr>
          <w:rFonts w:ascii="仿宋_GB2312" w:eastAsia="仿宋_GB2312" w:hAnsi="仿宋_GB2312" w:cs="仿宋_GB2312" w:hint="eastAsia"/>
          <w:sz w:val="32"/>
          <w:szCs w:val="32"/>
        </w:rPr>
        <w:t>400余亩，把农村多余劳动力从土地中解放出来，促进群众收入多层次增长，带动100余户群众增收。二是订单采购，</w:t>
      </w:r>
      <w:r w:rsidR="00EB7BEE" w:rsidRPr="004556EF">
        <w:rPr>
          <w:rFonts w:ascii="仿宋_GB2312" w:eastAsia="仿宋_GB2312" w:hAnsi="仿宋_GB2312" w:cs="仿宋_GB2312" w:hint="eastAsia"/>
          <w:sz w:val="32"/>
          <w:szCs w:val="32"/>
        </w:rPr>
        <w:t>与</w:t>
      </w:r>
      <w:bookmarkStart w:id="9" w:name="_Hlk140156253"/>
      <w:proofErr w:type="gramStart"/>
      <w:r w:rsidR="00EB7BEE"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 w:rsidR="00EB7BEE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bookmarkEnd w:id="9"/>
      <w:r w:rsidR="00EB7BEE" w:rsidRPr="004556EF">
        <w:rPr>
          <w:rFonts w:ascii="仿宋_GB2312" w:eastAsia="仿宋_GB2312" w:hAnsi="仿宋_GB2312" w:cs="仿宋_GB2312" w:hint="eastAsia"/>
          <w:sz w:val="32"/>
          <w:szCs w:val="32"/>
        </w:rPr>
        <w:t>约定的保底收购价格100元/公斤</w:t>
      </w:r>
      <w:r w:rsidR="00EB7BE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B7BEE" w:rsidRPr="001822C0">
        <w:rPr>
          <w:rFonts w:ascii="仿宋_GB2312" w:eastAsia="仿宋_GB2312" w:hAnsi="仿宋_GB2312" w:cs="仿宋_GB2312" w:hint="eastAsia"/>
          <w:sz w:val="32"/>
          <w:szCs w:val="32"/>
        </w:rPr>
        <w:t>并提供种苗、技术、管理等服务，引导周边群众共同种植并规范产品质量标准，以</w:t>
      </w:r>
      <w:r w:rsidR="00EB7BE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 w:rsidR="00EB7BEE" w:rsidRPr="004556EF">
        <w:rPr>
          <w:rFonts w:ascii="仿宋_GB2312" w:eastAsia="仿宋_GB2312" w:hAnsi="仿宋_GB2312" w:cs="仿宋_GB2312" w:hint="eastAsia"/>
          <w:sz w:val="32"/>
          <w:szCs w:val="32"/>
        </w:rPr>
        <w:t>收购价可达140元/公斤</w:t>
      </w:r>
      <w:r w:rsidR="00EB7BEE" w:rsidRPr="001822C0">
        <w:rPr>
          <w:rFonts w:ascii="仿宋_GB2312" w:eastAsia="仿宋_GB2312" w:hAnsi="仿宋_GB2312" w:cs="仿宋_GB2312" w:hint="eastAsia"/>
          <w:sz w:val="32"/>
          <w:szCs w:val="32"/>
        </w:rPr>
        <w:t>市场价格进行回收，农户直接收益2万元以上</w:t>
      </w:r>
      <w:r w:rsidR="004A7106">
        <w:rPr>
          <w:rFonts w:ascii="仿宋_GB2312" w:eastAsia="仿宋_GB2312" w:hAnsi="仿宋_GB2312" w:cs="仿宋_GB2312" w:hint="eastAsia"/>
          <w:sz w:val="32"/>
          <w:szCs w:val="32"/>
        </w:rPr>
        <w:t>，大幅增加村民收入水平</w:t>
      </w:r>
      <w:r w:rsidR="00EB7BEE" w:rsidRPr="001822C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是结对帮扶，在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流转土地、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吸纳务工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时，把有劳动能力的贫困群众作为重点，优先安置就业岗位，引导贫困群众劳动致富</w:t>
      </w:r>
      <w:r w:rsidR="0098373A">
        <w:rPr>
          <w:rFonts w:ascii="仿宋_GB2312" w:eastAsia="仿宋_GB2312" w:hAnsi="仿宋_GB2312" w:cs="仿宋_GB2312" w:hint="eastAsia"/>
          <w:sz w:val="32"/>
          <w:szCs w:val="32"/>
        </w:rPr>
        <w:t>。上街村</w:t>
      </w:r>
      <w:r w:rsidR="006448F3">
        <w:rPr>
          <w:rFonts w:ascii="仿宋_GB2312" w:eastAsia="仿宋_GB2312" w:hAnsi="仿宋_GB2312" w:cs="仿宋_GB2312" w:hint="eastAsia"/>
          <w:sz w:val="32"/>
          <w:szCs w:val="32"/>
        </w:rPr>
        <w:t>在红花基地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共安置</w:t>
      </w:r>
      <w:bookmarkStart w:id="10" w:name="_Hlk140155839"/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17名脱贫户和</w:t>
      </w:r>
      <w:bookmarkStart w:id="11" w:name="_Hlk140155330"/>
      <w:proofErr w:type="gramStart"/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监测户</w:t>
      </w:r>
      <w:bookmarkEnd w:id="11"/>
      <w:proofErr w:type="gramEnd"/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在企业务工，</w:t>
      </w:r>
      <w:bookmarkEnd w:id="10"/>
      <w:r w:rsidR="0098373A">
        <w:rPr>
          <w:rFonts w:ascii="仿宋_GB2312" w:eastAsia="仿宋_GB2312" w:hAnsi="仿宋_GB2312" w:cs="仿宋_GB2312" w:hint="eastAsia"/>
          <w:sz w:val="32"/>
          <w:szCs w:val="32"/>
        </w:rPr>
        <w:t>人均年收入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发放工资</w:t>
      </w:r>
      <w:r w:rsidR="004A7106">
        <w:rPr>
          <w:rFonts w:ascii="仿宋_GB2312" w:eastAsia="仿宋_GB2312" w:hAnsi="仿宋_GB2312" w:cs="仿宋_GB2312"/>
          <w:sz w:val="32"/>
          <w:szCs w:val="32"/>
        </w:rPr>
        <w:t>8000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4A7106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A7106">
        <w:rPr>
          <w:rFonts w:ascii="仿宋_GB2312" w:eastAsia="仿宋_GB2312" w:hAnsi="仿宋_GB2312" w:cs="仿宋_GB2312" w:hint="eastAsia"/>
          <w:sz w:val="32"/>
          <w:szCs w:val="32"/>
        </w:rPr>
        <w:t>在</w:t>
      </w:r>
      <w:bookmarkStart w:id="12" w:name="_Hlk139396929"/>
      <w:r w:rsidR="004A7106" w:rsidRPr="004A7106">
        <w:rPr>
          <w:rFonts w:ascii="仿宋_GB2312" w:eastAsia="仿宋_GB2312" w:hAnsi="仿宋_GB2312" w:cs="仿宋_GB2312" w:hint="eastAsia"/>
          <w:sz w:val="32"/>
          <w:szCs w:val="32"/>
        </w:rPr>
        <w:t>南</w:t>
      </w:r>
      <w:r w:rsidR="004A7106" w:rsidRPr="004A710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阳华邦户外用品</w:t>
      </w:r>
      <w:bookmarkStart w:id="13" w:name="_Hlk139396519"/>
      <w:r w:rsidR="004A7106" w:rsidRPr="004A7106">
        <w:rPr>
          <w:rFonts w:ascii="仿宋_GB2312" w:eastAsia="仿宋_GB2312" w:hAnsi="仿宋_GB2312" w:cs="仿宋_GB2312" w:hint="eastAsia"/>
          <w:sz w:val="32"/>
          <w:szCs w:val="32"/>
        </w:rPr>
        <w:t>藤编厂</w:t>
      </w:r>
      <w:bookmarkEnd w:id="12"/>
      <w:bookmarkEnd w:id="13"/>
      <w:r w:rsidR="004A7106">
        <w:rPr>
          <w:rFonts w:ascii="仿宋_GB2312" w:eastAsia="仿宋_GB2312" w:hAnsi="仿宋_GB2312" w:cs="仿宋_GB2312" w:hint="eastAsia"/>
          <w:sz w:val="32"/>
          <w:szCs w:val="32"/>
        </w:rPr>
        <w:t>安置</w:t>
      </w:r>
      <w:r w:rsidR="004A7106">
        <w:rPr>
          <w:rFonts w:ascii="仿宋_GB2312" w:eastAsia="仿宋_GB2312" w:hAnsi="仿宋_GB2312" w:cs="仿宋_GB2312"/>
          <w:sz w:val="32"/>
          <w:szCs w:val="32"/>
        </w:rPr>
        <w:t>10</w:t>
      </w:r>
      <w:r w:rsidR="004A7106" w:rsidRPr="001822C0">
        <w:rPr>
          <w:rFonts w:ascii="仿宋_GB2312" w:eastAsia="仿宋_GB2312" w:hAnsi="仿宋_GB2312" w:cs="仿宋_GB2312" w:hint="eastAsia"/>
          <w:sz w:val="32"/>
          <w:szCs w:val="32"/>
        </w:rPr>
        <w:t>名脱贫户和</w:t>
      </w:r>
      <w:proofErr w:type="gramStart"/>
      <w:r w:rsidR="004A7106" w:rsidRPr="001822C0">
        <w:rPr>
          <w:rFonts w:ascii="仿宋_GB2312" w:eastAsia="仿宋_GB2312" w:hAnsi="仿宋_GB2312" w:cs="仿宋_GB2312" w:hint="eastAsia"/>
          <w:sz w:val="32"/>
          <w:szCs w:val="32"/>
        </w:rPr>
        <w:t>监测户</w:t>
      </w:r>
      <w:proofErr w:type="gramEnd"/>
      <w:r w:rsidR="004A7106" w:rsidRPr="001822C0">
        <w:rPr>
          <w:rFonts w:ascii="仿宋_GB2312" w:eastAsia="仿宋_GB2312" w:hAnsi="仿宋_GB2312" w:cs="仿宋_GB2312" w:hint="eastAsia"/>
          <w:sz w:val="32"/>
          <w:szCs w:val="32"/>
        </w:rPr>
        <w:t>在企业务工，</w:t>
      </w:r>
      <w:r w:rsidR="004A7106">
        <w:rPr>
          <w:rFonts w:ascii="仿宋_GB2312" w:eastAsia="仿宋_GB2312" w:hAnsi="仿宋_GB2312" w:cs="仿宋_GB2312" w:hint="eastAsia"/>
          <w:sz w:val="32"/>
          <w:szCs w:val="32"/>
        </w:rPr>
        <w:t>人均年收入</w:t>
      </w:r>
      <w:r w:rsidR="004A7106" w:rsidRPr="001822C0">
        <w:rPr>
          <w:rFonts w:ascii="仿宋_GB2312" w:eastAsia="仿宋_GB2312" w:hAnsi="仿宋_GB2312" w:cs="仿宋_GB2312" w:hint="eastAsia"/>
          <w:sz w:val="32"/>
          <w:szCs w:val="32"/>
        </w:rPr>
        <w:t>发放工资</w:t>
      </w:r>
      <w:r w:rsidR="004A7106">
        <w:rPr>
          <w:rFonts w:ascii="仿宋_GB2312" w:eastAsia="仿宋_GB2312" w:hAnsi="仿宋_GB2312" w:cs="仿宋_GB2312"/>
          <w:sz w:val="32"/>
          <w:szCs w:val="32"/>
        </w:rPr>
        <w:t>12000</w:t>
      </w:r>
      <w:r w:rsidR="004A7106" w:rsidRPr="001822C0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4A7106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="004A7106">
        <w:rPr>
          <w:rFonts w:ascii="仿宋_GB2312" w:eastAsia="仿宋_GB2312" w:hAnsi="仿宋_GB2312" w:cs="仿宋_GB2312" w:hint="eastAsia"/>
          <w:sz w:val="32"/>
          <w:szCs w:val="32"/>
        </w:rPr>
        <w:t>，有效防止脱贫户返贫，巩固了</w:t>
      </w:r>
      <w:r w:rsidR="00EA0BD5">
        <w:rPr>
          <w:rFonts w:ascii="仿宋_GB2312" w:eastAsia="仿宋_GB2312" w:hAnsi="仿宋_GB2312" w:cs="仿宋_GB2312" w:hint="eastAsia"/>
          <w:sz w:val="32"/>
          <w:szCs w:val="32"/>
        </w:rPr>
        <w:t>脱贫攻坚成果</w:t>
      </w:r>
      <w:r w:rsidR="004A7106" w:rsidRPr="001822C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D739D20" w14:textId="3FF340C0" w:rsidR="00C04996" w:rsidRDefault="001822C0" w:rsidP="00EA0B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822C0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BB164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采取“企业+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合作社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+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农民工</w:t>
      </w:r>
      <w:r w:rsidR="00C04996" w:rsidRPr="001822C0">
        <w:rPr>
          <w:rFonts w:ascii="仿宋_GB2312" w:eastAsia="仿宋_GB2312" w:hAnsi="仿宋_GB2312" w:cs="仿宋_GB2312" w:hint="eastAsia"/>
          <w:sz w:val="32"/>
          <w:szCs w:val="32"/>
        </w:rPr>
        <w:t>”模式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吸纳就业</w:t>
      </w:r>
    </w:p>
    <w:p w14:paraId="26AEC174" w14:textId="41BE4293" w:rsidR="00EA0BD5" w:rsidRPr="00EA0BD5" w:rsidRDefault="00EA0BD5" w:rsidP="00EA0BD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为扩大就业，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上街村村委抓住与龙头企业</w:t>
      </w:r>
      <w:proofErr w:type="gramStart"/>
      <w:r w:rsidRPr="004556EF">
        <w:rPr>
          <w:rFonts w:ascii="仿宋_GB2312" w:eastAsia="仿宋_GB2312" w:hAnsi="仿宋_GB2312" w:cs="仿宋_GB2312" w:hint="eastAsia"/>
          <w:sz w:val="32"/>
          <w:szCs w:val="32"/>
        </w:rPr>
        <w:t>潞鑫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4A7106">
        <w:rPr>
          <w:rFonts w:ascii="仿宋_GB2312" w:eastAsia="仿宋_GB2312" w:hAnsi="仿宋_GB2312" w:cs="仿宋_GB2312" w:hint="eastAsia"/>
          <w:sz w:val="32"/>
          <w:szCs w:val="32"/>
        </w:rPr>
        <w:t>南阳华邦户外用品藤编厂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合作机遇，果断成立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军青种植养殖合作社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04996">
        <w:rPr>
          <w:rFonts w:ascii="仿宋_GB2312" w:eastAsia="仿宋_GB2312" w:hAnsi="仿宋_GB2312" w:cs="仿宋_GB2312" w:hint="eastAsia"/>
          <w:sz w:val="32"/>
          <w:szCs w:val="32"/>
        </w:rPr>
        <w:t>村劳务合作社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，联合村民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以入股分红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，固定人员，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发挥“三级就业服务体系”作用，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除本村村民和贫困户外，依靠地理优势，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招募周边劳动力到</w:t>
      </w:r>
      <w:r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就近务工，统一培训上岗</w:t>
      </w:r>
      <w:r>
        <w:rPr>
          <w:rFonts w:ascii="仿宋_GB2312" w:eastAsia="仿宋_GB2312" w:hAnsi="仿宋_GB2312" w:cs="仿宋_GB2312" w:hint="eastAsia"/>
          <w:sz w:val="32"/>
          <w:szCs w:val="32"/>
        </w:rPr>
        <w:t>。目前加入合作社农民工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人均月收入</w:t>
      </w:r>
      <w:r w:rsidRPr="00EA0BD5">
        <w:rPr>
          <w:rFonts w:ascii="仿宋_GB2312" w:eastAsia="仿宋_GB2312" w:hAnsi="仿宋_GB2312" w:cs="仿宋_GB2312"/>
          <w:sz w:val="32"/>
          <w:szCs w:val="32"/>
        </w:rPr>
        <w:t>800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元及以上4</w:t>
      </w:r>
      <w:r w:rsidRPr="00EA0BD5">
        <w:rPr>
          <w:rFonts w:ascii="仿宋_GB2312" w:eastAsia="仿宋_GB2312" w:hAnsi="仿宋_GB2312" w:cs="仿宋_GB2312"/>
          <w:sz w:val="32"/>
          <w:szCs w:val="32"/>
        </w:rPr>
        <w:t>00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藤编厂务工人数约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00左右，每月工资1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00---2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00不等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红花基地和黄金</w:t>
      </w:r>
      <w:proofErr w:type="gramStart"/>
      <w:r w:rsidRPr="00EA0BD5">
        <w:rPr>
          <w:rFonts w:ascii="仿宋_GB2312" w:eastAsia="仿宋_GB2312" w:hAnsi="仿宋_GB2312" w:cs="仿宋_GB2312" w:hint="eastAsia"/>
          <w:sz w:val="32"/>
          <w:szCs w:val="32"/>
        </w:rPr>
        <w:t>梨</w:t>
      </w:r>
      <w:proofErr w:type="gramEnd"/>
      <w:r w:rsidRPr="00EA0BD5">
        <w:rPr>
          <w:rFonts w:ascii="仿宋_GB2312" w:eastAsia="仿宋_GB2312" w:hAnsi="仿宋_GB2312" w:cs="仿宋_GB2312" w:hint="eastAsia"/>
          <w:sz w:val="32"/>
          <w:szCs w:val="32"/>
        </w:rPr>
        <w:t>采摘散工1</w:t>
      </w:r>
      <w:r w:rsidRPr="00EA0BD5">
        <w:rPr>
          <w:rFonts w:ascii="仿宋_GB2312" w:eastAsia="仿宋_GB2312" w:hAnsi="仿宋_GB2312" w:cs="仿宋_GB2312"/>
          <w:sz w:val="32"/>
          <w:szCs w:val="32"/>
        </w:rPr>
        <w:t>00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人左右，人均总收入3</w:t>
      </w:r>
      <w:r w:rsidRPr="00EA0BD5">
        <w:rPr>
          <w:rFonts w:ascii="仿宋_GB2312" w:eastAsia="仿宋_GB2312" w:hAnsi="仿宋_GB2312" w:cs="仿宋_GB2312"/>
          <w:sz w:val="32"/>
          <w:szCs w:val="32"/>
        </w:rPr>
        <w:t>000</w:t>
      </w:r>
      <w:r w:rsidRPr="00EA0BD5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将农民</w:t>
      </w:r>
      <w:r>
        <w:rPr>
          <w:rFonts w:ascii="仿宋_GB2312" w:eastAsia="仿宋_GB2312" w:hAnsi="仿宋_GB2312" w:cs="仿宋_GB2312" w:hint="eastAsia"/>
          <w:sz w:val="32"/>
          <w:szCs w:val="32"/>
        </w:rPr>
        <w:t>工</w:t>
      </w:r>
      <w:r w:rsidRPr="001822C0">
        <w:rPr>
          <w:rFonts w:ascii="仿宋_GB2312" w:eastAsia="仿宋_GB2312" w:hAnsi="仿宋_GB2312" w:cs="仿宋_GB2312" w:hint="eastAsia"/>
          <w:sz w:val="32"/>
          <w:szCs w:val="32"/>
        </w:rPr>
        <w:t>嵌入产业链，有效解决周边群众务工难问题，实现了多方收益。</w:t>
      </w:r>
    </w:p>
    <w:bookmarkEnd w:id="3"/>
    <w:p w14:paraId="47563F83" w14:textId="1E39F696" w:rsidR="006449A5" w:rsidRPr="004556EF" w:rsidRDefault="00EB7BEE" w:rsidP="00C862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C862F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0BD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目前，</w:t>
      </w:r>
      <w:r w:rsidR="00447E9B">
        <w:rPr>
          <w:rFonts w:ascii="仿宋_GB2312" w:eastAsia="仿宋_GB2312" w:hAnsi="仿宋_GB2312" w:cs="仿宋_GB2312" w:hint="eastAsia"/>
          <w:sz w:val="32"/>
          <w:szCs w:val="32"/>
        </w:rPr>
        <w:t>上街村红花种植、黄金</w:t>
      </w:r>
      <w:proofErr w:type="gramStart"/>
      <w:r w:rsidR="00447E9B">
        <w:rPr>
          <w:rFonts w:ascii="仿宋_GB2312" w:eastAsia="仿宋_GB2312" w:hAnsi="仿宋_GB2312" w:cs="仿宋_GB2312" w:hint="eastAsia"/>
          <w:sz w:val="32"/>
          <w:szCs w:val="32"/>
        </w:rPr>
        <w:t>梨</w:t>
      </w:r>
      <w:proofErr w:type="gramEnd"/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 w:rsidR="00447E9B">
        <w:rPr>
          <w:rFonts w:ascii="仿宋_GB2312" w:eastAsia="仿宋_GB2312" w:hAnsi="仿宋_GB2312" w:cs="仿宋_GB2312" w:hint="eastAsia"/>
          <w:sz w:val="32"/>
          <w:szCs w:val="32"/>
        </w:rPr>
        <w:t>、花生</w:t>
      </w:r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种植</w:t>
      </w:r>
      <w:r w:rsidR="00447E9B">
        <w:rPr>
          <w:rFonts w:ascii="仿宋_GB2312" w:eastAsia="仿宋_GB2312" w:hAnsi="仿宋_GB2312" w:cs="仿宋_GB2312" w:hint="eastAsia"/>
          <w:sz w:val="32"/>
          <w:szCs w:val="32"/>
        </w:rPr>
        <w:t>、桑叶面条加工、藤编加工</w:t>
      </w:r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等各项产业百花齐放。全村发展呈现出“产业旺起来，群众富起来”的喜人态势。202</w:t>
      </w:r>
      <w:r w:rsidR="00447E9B">
        <w:rPr>
          <w:rFonts w:ascii="仿宋_GB2312" w:eastAsia="仿宋_GB2312" w:hAnsi="仿宋_GB2312" w:cs="仿宋_GB2312"/>
          <w:sz w:val="32"/>
          <w:szCs w:val="32"/>
        </w:rPr>
        <w:t>3</w:t>
      </w:r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47E9B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，村中人均纯收入</w:t>
      </w:r>
      <w:r w:rsidR="00447E9B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447E9B" w:rsidRPr="00447E9B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447E9B">
        <w:rPr>
          <w:rFonts w:ascii="仿宋_GB2312" w:eastAsia="仿宋_GB2312" w:hAnsi="仿宋_GB2312" w:cs="仿宋_GB2312" w:hint="eastAsia"/>
          <w:sz w:val="32"/>
          <w:szCs w:val="32"/>
        </w:rPr>
        <w:t>，实现了</w:t>
      </w:r>
      <w:r w:rsidR="006449A5">
        <w:rPr>
          <w:rFonts w:ascii="仿宋_GB2312" w:eastAsia="仿宋_GB2312" w:hAnsi="仿宋_GB2312" w:cs="仿宋_GB2312" w:hint="eastAsia"/>
          <w:sz w:val="32"/>
          <w:szCs w:val="32"/>
        </w:rPr>
        <w:t>群众增收致富，壮大村级集体经济，</w:t>
      </w:r>
      <w:r w:rsidR="006449A5" w:rsidRPr="004556EF">
        <w:rPr>
          <w:rFonts w:ascii="仿宋_GB2312" w:eastAsia="仿宋_GB2312" w:hAnsi="仿宋_GB2312" w:cs="仿宋_GB2312"/>
          <w:sz w:val="32"/>
          <w:szCs w:val="32"/>
        </w:rPr>
        <w:t>为全面推进乡村振兴打下坚实基础。</w:t>
      </w:r>
    </w:p>
    <w:p w14:paraId="7B5791BF" w14:textId="77777777" w:rsidR="006449A5" w:rsidRPr="00EB7BEE" w:rsidRDefault="006449A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449A5" w:rsidRPr="00EB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84C8" w14:textId="77777777" w:rsidR="0001797C" w:rsidRDefault="0001797C" w:rsidP="00BB57C9">
      <w:r>
        <w:separator/>
      </w:r>
    </w:p>
  </w:endnote>
  <w:endnote w:type="continuationSeparator" w:id="0">
    <w:p w14:paraId="3DD22103" w14:textId="77777777" w:rsidR="0001797C" w:rsidRDefault="0001797C" w:rsidP="00BB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A01C" w14:textId="77777777" w:rsidR="0001797C" w:rsidRDefault="0001797C" w:rsidP="00BB57C9">
      <w:r>
        <w:separator/>
      </w:r>
    </w:p>
  </w:footnote>
  <w:footnote w:type="continuationSeparator" w:id="0">
    <w:p w14:paraId="3E695EE1" w14:textId="77777777" w:rsidR="0001797C" w:rsidRDefault="0001797C" w:rsidP="00BB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1E5"/>
    <w:multiLevelType w:val="hybridMultilevel"/>
    <w:tmpl w:val="CB6EE824"/>
    <w:lvl w:ilvl="0" w:tplc="784EEE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103A248E"/>
    <w:multiLevelType w:val="hybridMultilevel"/>
    <w:tmpl w:val="0D526A8A"/>
    <w:lvl w:ilvl="0" w:tplc="FC8C2E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95727F"/>
    <w:multiLevelType w:val="hybridMultilevel"/>
    <w:tmpl w:val="4EF20C72"/>
    <w:lvl w:ilvl="0" w:tplc="8506BC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1875731">
    <w:abstractNumId w:val="1"/>
  </w:num>
  <w:num w:numId="2" w16cid:durableId="1792363202">
    <w:abstractNumId w:val="0"/>
  </w:num>
  <w:num w:numId="3" w16cid:durableId="135961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0"/>
    <w:rsid w:val="0001797C"/>
    <w:rsid w:val="00053BC8"/>
    <w:rsid w:val="001822C0"/>
    <w:rsid w:val="00202586"/>
    <w:rsid w:val="00222004"/>
    <w:rsid w:val="00447E9B"/>
    <w:rsid w:val="004556EF"/>
    <w:rsid w:val="004A7106"/>
    <w:rsid w:val="006448F3"/>
    <w:rsid w:val="006449A5"/>
    <w:rsid w:val="0098373A"/>
    <w:rsid w:val="00A27373"/>
    <w:rsid w:val="00A30665"/>
    <w:rsid w:val="00A5722E"/>
    <w:rsid w:val="00BB1646"/>
    <w:rsid w:val="00BB57C9"/>
    <w:rsid w:val="00C04996"/>
    <w:rsid w:val="00C862FB"/>
    <w:rsid w:val="00E34009"/>
    <w:rsid w:val="00EA0BD5"/>
    <w:rsid w:val="00EB7BEE"/>
    <w:rsid w:val="00FD1440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7EF3F"/>
  <w15:chartTrackingRefBased/>
  <w15:docId w15:val="{D5254512-0B86-4A2D-838F-2AE630B8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C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C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B5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B57C9"/>
    <w:rPr>
      <w:sz w:val="18"/>
      <w:szCs w:val="18"/>
    </w:rPr>
  </w:style>
  <w:style w:type="paragraph" w:styleId="a7">
    <w:name w:val="List Paragraph"/>
    <w:basedOn w:val="a"/>
    <w:uiPriority w:val="34"/>
    <w:qFormat/>
    <w:rsid w:val="001822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639075273@qq.com</dc:creator>
  <cp:keywords/>
  <dc:description/>
  <cp:lastModifiedBy>639075273@qq.com</cp:lastModifiedBy>
  <cp:revision>11</cp:revision>
  <dcterms:created xsi:type="dcterms:W3CDTF">2023-07-04T08:57:00Z</dcterms:created>
  <dcterms:modified xsi:type="dcterms:W3CDTF">2023-07-13T08:02:00Z</dcterms:modified>
</cp:coreProperties>
</file>